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8" w:rsidRPr="007037CB" w:rsidRDefault="009D5558" w:rsidP="009D555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9D5558" w:rsidRPr="007037CB" w:rsidRDefault="009D5558" w:rsidP="009D5558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39AEEBB7" wp14:editId="069595BD">
            <wp:extent cx="790575" cy="91440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58" w:rsidRPr="007037CB" w:rsidRDefault="009D5558" w:rsidP="009D5558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9D5558" w:rsidRDefault="009D5558" w:rsidP="009D555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9D5558" w:rsidRDefault="009D5558" w:rsidP="009D555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9D5558" w:rsidRPr="007037CB" w:rsidRDefault="009D5558" w:rsidP="009D5558">
      <w:pPr>
        <w:ind w:right="-990"/>
        <w:rPr>
          <w:rFonts w:ascii="Garamond" w:hAnsi="Garamond"/>
          <w:b/>
        </w:rPr>
      </w:pPr>
    </w:p>
    <w:p w:rsidR="009D5558" w:rsidRPr="007037CB" w:rsidRDefault="009D5558" w:rsidP="009D5558">
      <w:pPr>
        <w:ind w:right="-990"/>
        <w:rPr>
          <w:rFonts w:ascii="Garamond" w:hAnsi="Garamond"/>
          <w:b/>
        </w:rPr>
      </w:pPr>
    </w:p>
    <w:p w:rsidR="009D5558" w:rsidRPr="007037CB" w:rsidRDefault="009D5558" w:rsidP="009D5558">
      <w:pPr>
        <w:ind w:right="-990"/>
        <w:rPr>
          <w:rFonts w:ascii="Garamond" w:hAnsi="Garamond"/>
          <w:b/>
        </w:rPr>
      </w:pPr>
    </w:p>
    <w:p w:rsidR="009D5558" w:rsidRPr="007037CB" w:rsidRDefault="009D5558" w:rsidP="009D5558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9D5558" w:rsidRPr="007037CB" w:rsidRDefault="009D5558" w:rsidP="009D5558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9D5558" w:rsidRPr="00B64661" w:rsidRDefault="009D5558" w:rsidP="009D5558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9D5558" w:rsidRPr="007037CB" w:rsidRDefault="009D5558" w:rsidP="009D5558"/>
    <w:p w:rsidR="009D5558" w:rsidRPr="007037CB" w:rsidRDefault="009D5558" w:rsidP="009D5558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December 05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04:00</w:t>
      </w:r>
      <w:r w:rsidRPr="007037CB">
        <w:rPr>
          <w:sz w:val="36"/>
          <w:szCs w:val="36"/>
        </w:rPr>
        <w:t xml:space="preserve"> P.M.</w:t>
      </w:r>
    </w:p>
    <w:p w:rsidR="009D5558" w:rsidRPr="007037CB" w:rsidRDefault="009D5558" w:rsidP="009D5558">
      <w:pPr>
        <w:rPr>
          <w:sz w:val="28"/>
          <w:szCs w:val="28"/>
        </w:rPr>
      </w:pPr>
    </w:p>
    <w:p w:rsidR="009D5558" w:rsidRDefault="009D5558" w:rsidP="009D5558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9D5558" w:rsidRDefault="009D5558" w:rsidP="009D5558">
      <w:pPr>
        <w:jc w:val="center"/>
        <w:rPr>
          <w:sz w:val="28"/>
          <w:szCs w:val="28"/>
        </w:rPr>
      </w:pPr>
    </w:p>
    <w:p w:rsidR="009D5558" w:rsidRDefault="009D5558" w:rsidP="009D5558">
      <w:pPr>
        <w:jc w:val="center"/>
        <w:rPr>
          <w:color w:val="333333"/>
          <w:sz w:val="48"/>
          <w:szCs w:val="48"/>
          <w:shd w:val="clear" w:color="auto" w:fill="FFFFFF"/>
        </w:rPr>
      </w:pPr>
    </w:p>
    <w:p w:rsidR="009D5558" w:rsidRPr="004E570C" w:rsidRDefault="009D5558" w:rsidP="009D5558">
      <w:pPr>
        <w:jc w:val="center"/>
        <w:rPr>
          <w:sz w:val="48"/>
          <w:szCs w:val="48"/>
        </w:rPr>
      </w:pPr>
      <w:r w:rsidRPr="004E570C">
        <w:rPr>
          <w:sz w:val="48"/>
          <w:szCs w:val="48"/>
        </w:rPr>
        <w:t xml:space="preserve">Giovanni </w:t>
      </w:r>
      <w:proofErr w:type="spellStart"/>
      <w:r w:rsidRPr="004E570C">
        <w:rPr>
          <w:sz w:val="48"/>
          <w:szCs w:val="48"/>
        </w:rPr>
        <w:t>Landi</w:t>
      </w:r>
      <w:proofErr w:type="spellEnd"/>
    </w:p>
    <w:p w:rsidR="009D5558" w:rsidRPr="004E570C" w:rsidRDefault="009D5558" w:rsidP="009D5558">
      <w:pPr>
        <w:jc w:val="center"/>
        <w:rPr>
          <w:sz w:val="48"/>
          <w:szCs w:val="48"/>
        </w:rPr>
      </w:pPr>
      <w:r w:rsidRPr="004E570C">
        <w:rPr>
          <w:sz w:val="48"/>
          <w:szCs w:val="48"/>
        </w:rPr>
        <w:t>University of Trieste, Italy</w:t>
      </w:r>
    </w:p>
    <w:p w:rsidR="009D5558" w:rsidRPr="004E570C" w:rsidRDefault="009D5558" w:rsidP="009D5558">
      <w:pPr>
        <w:jc w:val="center"/>
        <w:rPr>
          <w:sz w:val="48"/>
          <w:szCs w:val="48"/>
        </w:rPr>
      </w:pPr>
    </w:p>
    <w:p w:rsidR="009D5558" w:rsidRPr="004E570C" w:rsidRDefault="009D5558" w:rsidP="009D5558">
      <w:pPr>
        <w:jc w:val="center"/>
        <w:rPr>
          <w:sz w:val="40"/>
          <w:szCs w:val="40"/>
        </w:rPr>
      </w:pPr>
      <w:r w:rsidRPr="004E570C">
        <w:rPr>
          <w:sz w:val="40"/>
          <w:szCs w:val="40"/>
        </w:rPr>
        <w:t>Line bundles over noncommutative spaces</w:t>
      </w:r>
    </w:p>
    <w:p w:rsidR="009D5558" w:rsidRPr="004E570C" w:rsidRDefault="009D5558" w:rsidP="009D5558">
      <w:pPr>
        <w:jc w:val="center"/>
        <w:rPr>
          <w:color w:val="333333"/>
          <w:sz w:val="40"/>
          <w:szCs w:val="40"/>
          <w:shd w:val="clear" w:color="auto" w:fill="FFFFFF"/>
        </w:rPr>
      </w:pPr>
    </w:p>
    <w:p w:rsidR="009D5558" w:rsidRDefault="009D5558" w:rsidP="009D5558">
      <w:pPr>
        <w:jc w:val="center"/>
      </w:pPr>
      <w:r>
        <w:t>Abstract</w:t>
      </w:r>
    </w:p>
    <w:p w:rsidR="009D5558" w:rsidRDefault="009D5558" w:rsidP="009D5558">
      <w:pPr>
        <w:jc w:val="both"/>
        <w:rPr>
          <w:color w:val="333333"/>
          <w:sz w:val="22"/>
          <w:szCs w:val="22"/>
          <w:shd w:val="clear" w:color="auto" w:fill="FFFFFF"/>
        </w:rPr>
      </w:pPr>
    </w:p>
    <w:p w:rsidR="009D5558" w:rsidRDefault="009D5558" w:rsidP="009D5558">
      <w:pPr>
        <w:rPr>
          <w:color w:val="333333"/>
          <w:sz w:val="22"/>
          <w:szCs w:val="22"/>
          <w:shd w:val="clear" w:color="auto" w:fill="FFFFFF"/>
        </w:rPr>
      </w:pPr>
    </w:p>
    <w:p w:rsidR="009D5558" w:rsidRDefault="009D5558" w:rsidP="009D5558">
      <w:pPr>
        <w:jc w:val="both"/>
      </w:pPr>
      <w:proofErr w:type="spellStart"/>
      <w:r>
        <w:t>Pimsner</w:t>
      </w:r>
      <w:proofErr w:type="spellEnd"/>
      <w:r>
        <w:t xml:space="preserve"> algebras of tautological line bundles over noncommutative spaces obtained out of a </w:t>
      </w:r>
      <w:proofErr w:type="spellStart"/>
      <w:r>
        <w:t>Fock</w:t>
      </w:r>
      <w:proofErr w:type="spellEnd"/>
      <w:r>
        <w:t>-space construction of creation and annihilation operators are thought of as total spaces algebras of principal circle bundles. A Gysin-like sequence in KK-theory can be used to compute KK classes of the total space algebras or as a way to define T-duality for noncommutative line bundles. Examples include the Irrational Rotation Algebra for quadratic irrationals and quantum lens spaces out of line bundles over weighted quantum projective spaces.</w:t>
      </w:r>
    </w:p>
    <w:p w:rsidR="009D5558" w:rsidRDefault="009D5558" w:rsidP="009D5558">
      <w:pPr>
        <w:jc w:val="both"/>
      </w:pPr>
    </w:p>
    <w:p w:rsidR="009D5558" w:rsidRDefault="009D5558" w:rsidP="009D5558"/>
    <w:p w:rsidR="009D5558" w:rsidRDefault="009D5558" w:rsidP="009D5558"/>
    <w:p w:rsidR="009D5558" w:rsidRPr="007037CB" w:rsidRDefault="009D5558" w:rsidP="009D5558">
      <w:pPr>
        <w:jc w:val="center"/>
      </w:pPr>
      <w:r>
        <w:t xml:space="preserve">                  </w:t>
      </w:r>
      <w:r w:rsidRPr="007037CB">
        <w:t>ALL ARE CORDIALLY INVITED</w:t>
      </w:r>
    </w:p>
    <w:p w:rsidR="009D5558" w:rsidRDefault="009D5558" w:rsidP="009D5558">
      <w:bookmarkStart w:id="0" w:name="_GoBack"/>
      <w:bookmarkEnd w:id="0"/>
    </w:p>
    <w:sectPr w:rsidR="009D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58"/>
    <w:rsid w:val="00985C5C"/>
    <w:rsid w:val="009D5558"/>
    <w:rsid w:val="00C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E253B-E6FB-405E-AAE1-B50245A7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2018-12-03T11:41:00Z</dcterms:created>
  <dcterms:modified xsi:type="dcterms:W3CDTF">2018-12-03T11:44:00Z</dcterms:modified>
</cp:coreProperties>
</file>